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8E2" w:rsidRDefault="00664028">
      <w:pPr>
        <w:pBdr>
          <w:top w:val="nil"/>
          <w:left w:val="nil"/>
          <w:bottom w:val="nil"/>
          <w:right w:val="nil"/>
          <w:between w:val="nil"/>
        </w:pBdr>
        <w:spacing w:before="20"/>
        <w:ind w:left="2044" w:right="388" w:hanging="1467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West Virginia University at Parkersburg</w:t>
      </w:r>
    </w:p>
    <w:p w:rsidR="00CA58E2" w:rsidRDefault="00664028">
      <w:pPr>
        <w:pBdr>
          <w:top w:val="nil"/>
          <w:left w:val="nil"/>
          <w:bottom w:val="nil"/>
          <w:right w:val="nil"/>
          <w:between w:val="nil"/>
        </w:pBdr>
        <w:spacing w:before="20"/>
        <w:ind w:left="577" w:right="388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BA Elementary Education Requirements Alignment with</w:t>
      </w:r>
    </w:p>
    <w:p w:rsidR="00CA58E2" w:rsidRDefault="00664028">
      <w:pPr>
        <w:pBdr>
          <w:top w:val="nil"/>
          <w:left w:val="nil"/>
          <w:bottom w:val="nil"/>
          <w:right w:val="nil"/>
          <w:between w:val="nil"/>
        </w:pBdr>
        <w:spacing w:before="20"/>
        <w:ind w:left="577" w:right="388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Other States Initial Teaching Licensure</w:t>
      </w:r>
    </w:p>
    <w:p w:rsidR="00CA58E2" w:rsidRDefault="00CA58E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eastAsia="Calibri"/>
          <w:color w:val="000000"/>
          <w:sz w:val="27"/>
          <w:szCs w:val="27"/>
        </w:rPr>
      </w:pPr>
    </w:p>
    <w:p w:rsidR="00CA58E2" w:rsidRDefault="0066402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0" w:right="388"/>
        <w:rPr>
          <w:rFonts w:eastAsia="Calibri"/>
          <w:color w:val="000000"/>
        </w:rPr>
      </w:pPr>
      <w:r>
        <w:rPr>
          <w:rFonts w:eastAsia="Calibri"/>
          <w:color w:val="000000"/>
        </w:rPr>
        <w:t>The U.S. Department of Education has implemented regulations (Regulation 34 CFR 668.43 (a) (5) (v)) which requires the West Virginia University at Parkersburg’s BA Elementary Education Program to provide a list of all states/jurisdictions where the institution’s curriculum meets state educational requirements for professional licensure or certification.</w:t>
      </w:r>
    </w:p>
    <w:p w:rsidR="00CA58E2" w:rsidRDefault="00664028">
      <w:pPr>
        <w:pBdr>
          <w:top w:val="nil"/>
          <w:left w:val="nil"/>
          <w:bottom w:val="nil"/>
          <w:right w:val="nil"/>
          <w:between w:val="nil"/>
        </w:pBdr>
        <w:spacing w:before="160"/>
        <w:ind w:left="100"/>
        <w:rPr>
          <w:rFonts w:eastAsia="Calibri"/>
          <w:color w:val="000000"/>
        </w:rPr>
      </w:pPr>
      <w:r>
        <w:rPr>
          <w:rFonts w:eastAsia="Calibri"/>
          <w:color w:val="000000"/>
        </w:rPr>
        <w:t>Please go to the Comprehensive Guide to Teaching Certification website to look up each state’s</w:t>
      </w:r>
    </w:p>
    <w:p w:rsidR="00CA58E2" w:rsidRDefault="00664028">
      <w:pPr>
        <w:pBdr>
          <w:top w:val="nil"/>
          <w:left w:val="nil"/>
          <w:bottom w:val="nil"/>
          <w:right w:val="nil"/>
          <w:between w:val="nil"/>
        </w:pBdr>
        <w:spacing w:before="22"/>
        <w:ind w:left="100"/>
        <w:rPr>
          <w:rFonts w:eastAsia="Calibri"/>
          <w:color w:val="0462C1"/>
          <w:u w:val="single"/>
        </w:rPr>
      </w:pPr>
      <w:r>
        <w:rPr>
          <w:rFonts w:eastAsia="Calibri"/>
          <w:color w:val="000000"/>
        </w:rPr>
        <w:t xml:space="preserve">initial licensure educational requirements: </w:t>
      </w:r>
      <w:r>
        <w:rPr>
          <w:rFonts w:eastAsia="Calibri"/>
          <w:color w:val="0462C1"/>
          <w:u w:val="single"/>
        </w:rPr>
        <w:t>https://www.ncsbn.org/14730.htm</w:t>
      </w:r>
      <w:hyperlink r:id="rId8" w:anchor="cert">
        <w:r>
          <w:rPr>
            <w:rFonts w:eastAsia="Calibri"/>
            <w:color w:val="0563C1"/>
            <w:u w:val="single"/>
          </w:rPr>
          <w:t>https://www.teachercertificationdegrees.com/#cert</w:t>
        </w:r>
      </w:hyperlink>
    </w:p>
    <w:p w:rsidR="00CA58E2" w:rsidRDefault="00CA58E2">
      <w:pPr>
        <w:pBdr>
          <w:top w:val="nil"/>
          <w:left w:val="nil"/>
          <w:bottom w:val="nil"/>
          <w:right w:val="nil"/>
          <w:between w:val="nil"/>
        </w:pBdr>
        <w:spacing w:before="22"/>
        <w:ind w:left="100"/>
        <w:rPr>
          <w:rFonts w:eastAsia="Calibri"/>
          <w:color w:val="0462C1"/>
        </w:rPr>
      </w:pPr>
    </w:p>
    <w:p w:rsidR="00CA58E2" w:rsidRDefault="00CA58E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eastAsia="Calibri"/>
          <w:color w:val="000000"/>
          <w:sz w:val="10"/>
          <w:szCs w:val="10"/>
        </w:rPr>
      </w:pPr>
    </w:p>
    <w:p w:rsidR="00CA58E2" w:rsidRDefault="006640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56"/>
        <w:rPr>
          <w:rFonts w:eastAsia="Calibri"/>
          <w:color w:val="000000"/>
        </w:rPr>
      </w:pPr>
      <w:r>
        <w:rPr>
          <w:rFonts w:eastAsia="Calibri"/>
          <w:color w:val="000000"/>
        </w:rPr>
        <w:t>This information is only for initial licensure by exam requirements for the state listed.</w:t>
      </w:r>
    </w:p>
    <w:p w:rsidR="00CA58E2" w:rsidRDefault="006640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22" w:line="259" w:lineRule="auto"/>
        <w:ind w:right="223"/>
        <w:rPr>
          <w:rFonts w:eastAsia="Calibri"/>
          <w:color w:val="000000"/>
        </w:rPr>
      </w:pPr>
      <w:r>
        <w:rPr>
          <w:rFonts w:eastAsia="Calibri"/>
          <w:color w:val="000000"/>
        </w:rPr>
        <w:t>Students should contact the Department of Education in the state they would like to be initially licensed in for more specific information.</w:t>
      </w:r>
    </w:p>
    <w:p w:rsidR="00CA58E2" w:rsidRDefault="006640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67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This information applies to an individual transferring a WV Teaching License to another state.</w:t>
      </w:r>
    </w:p>
    <w:p w:rsidR="00CA58E2" w:rsidRDefault="00CA58E2">
      <w:pPr>
        <w:pBdr>
          <w:top w:val="nil"/>
          <w:left w:val="nil"/>
          <w:bottom w:val="nil"/>
          <w:right w:val="nil"/>
          <w:between w:val="nil"/>
        </w:pBdr>
        <w:spacing w:after="1"/>
        <w:rPr>
          <w:rFonts w:eastAsia="Calibri"/>
          <w:color w:val="000000"/>
          <w:sz w:val="15"/>
          <w:szCs w:val="15"/>
        </w:rPr>
      </w:pPr>
    </w:p>
    <w:tbl>
      <w:tblPr>
        <w:tblStyle w:val="a"/>
        <w:tblW w:w="9351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2066"/>
        <w:gridCol w:w="7285"/>
      </w:tblGrid>
      <w:tr w:rsidR="00CA58E2">
        <w:trPr>
          <w:trHeight w:val="537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         STATE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49" w:right="249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Does the curriculum at West Virginia University at </w:t>
            </w:r>
            <w:proofErr w:type="gramStart"/>
            <w:r>
              <w:rPr>
                <w:rFonts w:eastAsia="Calibri"/>
                <w:b/>
                <w:color w:val="000000"/>
              </w:rPr>
              <w:t>Parkersburg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</w:t>
            </w:r>
          </w:p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49" w:right="249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meet the state educational</w:t>
            </w:r>
          </w:p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249" w:right="245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requirements for initial professional teaching licensure?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Alabama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Alaska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Arizona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Arkansas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California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Colorado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Connecticut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Delaware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Florida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Georgia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Hawaii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70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Idaho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before="1"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Illinois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Indiana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Iowa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Kansas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Kentucky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Louisiana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Maine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Maryland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Massachusetts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Michigan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Minnesota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Mississippi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Missouri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Montana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tabs>
                <w:tab w:val="right" w:pos="7275"/>
              </w:tabs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70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Nebraska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before="1"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Nevada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New Hampshire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New Jersey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New Mexico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New York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North Carolina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North Dakota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Ohio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F46905" w:rsidP="00CA5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Yes </w:t>
            </w:r>
            <w:bookmarkStart w:id="0" w:name="_GoBack"/>
            <w:bookmarkEnd w:id="0"/>
          </w:p>
        </w:tc>
      </w:tr>
      <w:tr w:rsidR="00CA58E2">
        <w:trPr>
          <w:trHeight w:val="270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Oklahoma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before="1"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Oregon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Pennsylvania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Rhode Island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South Carolina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9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South Dakota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Tennessee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Texas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Utah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Vermont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Virginia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Washington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West Virginia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F46905" w:rsidP="00CA5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Yes</w:t>
            </w:r>
          </w:p>
        </w:tc>
      </w:tr>
      <w:tr w:rsidR="00CA58E2">
        <w:trPr>
          <w:trHeight w:val="26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Wisconsin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line="248" w:lineRule="auto"/>
              <w:ind w:left="105"/>
              <w:rPr>
                <w:rFonts w:eastAsia="Calibri"/>
                <w:color w:val="000000"/>
              </w:rPr>
            </w:pPr>
            <w:r>
              <w:t>Yes</w:t>
            </w:r>
          </w:p>
        </w:tc>
      </w:tr>
      <w:tr w:rsidR="00CA58E2">
        <w:trPr>
          <w:trHeight w:val="270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4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Wyoming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2" w:rsidRDefault="00664028">
            <w:pPr>
              <w:spacing w:line="248" w:lineRule="auto"/>
              <w:ind w:left="105"/>
              <w:rPr>
                <w:rFonts w:eastAsia="Calibri"/>
                <w:color w:val="000000"/>
              </w:rPr>
            </w:pPr>
            <w:bookmarkStart w:id="1" w:name="_heading=h.gjdgxs" w:colFirst="0" w:colLast="0"/>
            <w:bookmarkEnd w:id="1"/>
            <w:r>
              <w:t>Yes</w:t>
            </w:r>
          </w:p>
        </w:tc>
      </w:tr>
    </w:tbl>
    <w:p w:rsidR="00CA58E2" w:rsidRDefault="00CA58E2"/>
    <w:p w:rsidR="00CA58E2" w:rsidRDefault="00CA58E2"/>
    <w:sectPr w:rsidR="00CA58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320" w:bottom="820" w:left="1340" w:header="0" w:footer="6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BE6" w:rsidRDefault="00664028">
      <w:r>
        <w:separator/>
      </w:r>
    </w:p>
  </w:endnote>
  <w:endnote w:type="continuationSeparator" w:id="0">
    <w:p w:rsidR="00181BE6" w:rsidRDefault="0066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8E2" w:rsidRDefault="00CA58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8E2" w:rsidRDefault="00664028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4927600</wp:posOffset>
              </wp:positionH>
              <wp:positionV relativeFrom="paragraph">
                <wp:posOffset>9448800</wp:posOffset>
              </wp:positionV>
              <wp:extent cx="1017905" cy="161925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41810" y="3703800"/>
                        <a:ext cx="10083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A58E2" w:rsidRDefault="00664028">
                          <w:pPr>
                            <w:spacing w:line="222" w:lineRule="auto"/>
                            <w:ind w:left="20"/>
                            <w:textDirection w:val="btLr"/>
                          </w:pPr>
                          <w:r>
                            <w:rPr>
                              <w:rFonts w:eastAsia="Calibri"/>
                              <w:color w:val="000000"/>
                              <w:sz w:val="20"/>
                            </w:rPr>
                            <w:t>2021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4927600</wp:posOffset>
              </wp:positionH>
              <wp:positionV relativeFrom="paragraph">
                <wp:posOffset>9448800</wp:posOffset>
              </wp:positionV>
              <wp:extent cx="1017905" cy="161925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7905" cy="161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8E2" w:rsidRDefault="00CA58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BE6" w:rsidRDefault="00664028">
      <w:r>
        <w:separator/>
      </w:r>
    </w:p>
  </w:footnote>
  <w:footnote w:type="continuationSeparator" w:id="0">
    <w:p w:rsidR="00181BE6" w:rsidRDefault="00664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8E2" w:rsidRDefault="00CA58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8E2" w:rsidRDefault="00CA58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8E2" w:rsidRDefault="00CA58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A632E"/>
    <w:multiLevelType w:val="multilevel"/>
    <w:tmpl w:val="5F4C59B2"/>
    <w:lvl w:ilvl="0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2" w:hanging="360"/>
      </w:p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00" w:hanging="360"/>
      </w:pPr>
    </w:lvl>
    <w:lvl w:ilvl="6">
      <w:numFmt w:val="bullet"/>
      <w:lvlText w:val="•"/>
      <w:lvlJc w:val="left"/>
      <w:pPr>
        <w:ind w:left="6076" w:hanging="360"/>
      </w:pPr>
    </w:lvl>
    <w:lvl w:ilvl="7">
      <w:numFmt w:val="bullet"/>
      <w:lvlText w:val="•"/>
      <w:lvlJc w:val="left"/>
      <w:pPr>
        <w:ind w:left="6952" w:hanging="360"/>
      </w:pPr>
    </w:lvl>
    <w:lvl w:ilvl="8">
      <w:numFmt w:val="bullet"/>
      <w:lvlText w:val="•"/>
      <w:lvlJc w:val="left"/>
      <w:pPr>
        <w:ind w:left="782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8E2"/>
    <w:rsid w:val="00181BE6"/>
    <w:rsid w:val="00664028"/>
    <w:rsid w:val="00CA539D"/>
    <w:rsid w:val="00CA58E2"/>
    <w:rsid w:val="00F4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303C3"/>
  <w15:docId w15:val="{3308BDA1-5D45-4193-B8EC-FF247840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A1A"/>
    <w:pPr>
      <w:autoSpaceDE w:val="0"/>
      <w:autoSpaceDN w:val="0"/>
      <w:adjustRightInd w:val="0"/>
    </w:pPr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8B1A1A"/>
  </w:style>
  <w:style w:type="character" w:customStyle="1" w:styleId="BodyTextChar">
    <w:name w:val="Body Text Char"/>
    <w:basedOn w:val="DefaultParagraphFont"/>
    <w:link w:val="BodyText"/>
    <w:uiPriority w:val="1"/>
    <w:rsid w:val="008B1A1A"/>
    <w:rPr>
      <w:rFonts w:ascii="Calibri" w:eastAsiaTheme="minorEastAsia" w:hAnsi="Calibri" w:cs="Calibri"/>
    </w:rPr>
  </w:style>
  <w:style w:type="paragraph" w:styleId="ListParagraph">
    <w:name w:val="List Paragraph"/>
    <w:basedOn w:val="Normal"/>
    <w:uiPriority w:val="1"/>
    <w:qFormat/>
    <w:rsid w:val="008B1A1A"/>
    <w:pPr>
      <w:ind w:left="82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B1A1A"/>
    <w:pPr>
      <w:spacing w:line="248" w:lineRule="exact"/>
      <w:ind w:left="105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58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8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6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062"/>
    <w:rPr>
      <w:rFonts w:ascii="Calibri" w:eastAsiaTheme="minorEastAsia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46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062"/>
    <w:rPr>
      <w:rFonts w:ascii="Calibri" w:eastAsiaTheme="minorEastAsia" w:hAnsi="Calibri" w:cs="Calibri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ercertificationdegrees.com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hGNy5bPJUOTPHbNRTXKqojd5Yw==">CgMxLjA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4AHIhMXFaSzMzRnRueUFvVVNIa2gwM211aWJkUDRhNGRVTWI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kfrum</dc:creator>
  <cp:lastModifiedBy>Kyle Lancaster</cp:lastModifiedBy>
  <cp:revision>2</cp:revision>
  <dcterms:created xsi:type="dcterms:W3CDTF">2024-10-29T16:14:00Z</dcterms:created>
  <dcterms:modified xsi:type="dcterms:W3CDTF">2024-10-29T16:14:00Z</dcterms:modified>
</cp:coreProperties>
</file>